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4A36" w:rsidRDefault="0081291D">
      <w:pPr>
        <w:jc w:val="center"/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sz w:val="36"/>
          <w:szCs w:val="36"/>
        </w:rPr>
        <w:t>Redesigning Learning Spaces Activity</w:t>
      </w:r>
    </w:p>
    <w:tbl>
      <w:tblPr>
        <w:tblStyle w:val="a"/>
        <w:tblW w:w="936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360"/>
      </w:tblGrid>
      <w:tr w:rsidR="00E14A36">
        <w:tc>
          <w:tcPr>
            <w:tcW w:w="936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14A36" w:rsidRDefault="0081291D"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Theme:</w:t>
            </w:r>
          </w:p>
          <w:p w:rsidR="00E14A36" w:rsidRDefault="00E14A36"/>
          <w:p w:rsidR="00E14A36" w:rsidRDefault="00E14A36"/>
          <w:p w:rsidR="00E14A36" w:rsidRDefault="00E14A36"/>
          <w:p w:rsidR="00E14A36" w:rsidRDefault="0081291D"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How can you redesign your learning spaces to represent this theme?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br/>
            </w:r>
          </w:p>
          <w:p w:rsidR="00E14A36" w:rsidRDefault="00E14A36"/>
          <w:p w:rsidR="00E14A36" w:rsidRDefault="00E14A36"/>
          <w:p w:rsidR="00E14A36" w:rsidRDefault="00E14A36"/>
          <w:p w:rsidR="00E14A36" w:rsidRDefault="00E14A36"/>
          <w:p w:rsidR="00E14A36" w:rsidRDefault="00E14A36"/>
          <w:p w:rsidR="00E14A36" w:rsidRDefault="0081291D"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What materials do you need?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br/>
            </w:r>
          </w:p>
          <w:p w:rsidR="00E14A36" w:rsidRDefault="00E14A36"/>
          <w:p w:rsidR="00E14A36" w:rsidRDefault="00E14A36"/>
          <w:p w:rsidR="00E14A36" w:rsidRDefault="00E14A36"/>
          <w:p w:rsidR="00E14A36" w:rsidRDefault="0081291D"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How can you include families?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br/>
            </w:r>
          </w:p>
          <w:p w:rsidR="00E14A36" w:rsidRDefault="00E14A36"/>
          <w:p w:rsidR="00E14A36" w:rsidRDefault="00E14A36"/>
          <w:p w:rsidR="00E14A36" w:rsidRDefault="0081291D"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How can you extend this activity?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br/>
            </w:r>
          </w:p>
          <w:p w:rsidR="00E14A36" w:rsidRDefault="00E14A36"/>
          <w:p w:rsidR="00E14A36" w:rsidRDefault="00E14A36"/>
          <w:p w:rsidR="00E14A36" w:rsidRDefault="00E14A36"/>
          <w:p w:rsidR="00E14A36" w:rsidRDefault="00E14A36"/>
          <w:p w:rsidR="00E14A36" w:rsidRDefault="00E14A36"/>
          <w:p w:rsidR="00E14A36" w:rsidRDefault="00E14A36"/>
          <w:p w:rsidR="00E14A36" w:rsidRDefault="00E14A36"/>
          <w:p w:rsidR="00E14A36" w:rsidRDefault="00E14A36">
            <w:pPr>
              <w:widowControl w:val="0"/>
              <w:spacing w:line="240" w:lineRule="auto"/>
            </w:pPr>
          </w:p>
        </w:tc>
      </w:tr>
    </w:tbl>
    <w:p w:rsidR="00E14A36" w:rsidRDefault="00E14A36"/>
    <w:sectPr w:rsidR="00E14A36"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4A36"/>
    <w:rsid w:val="0081291D"/>
    <w:rsid w:val="00E14A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78C651F-34DB-4A0F-8B4C-B8997576D8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color w:val="000000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00" w:after="120"/>
      <w:contextualSpacing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/>
      <w:keepLines/>
      <w:spacing w:before="360" w:after="120"/>
      <w:contextualSpacing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/>
      <w:keepLines/>
      <w:spacing w:before="320" w:after="80"/>
      <w:contextualSpacing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80" w:after="80"/>
      <w:contextualSpacing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40" w:after="80"/>
      <w:contextualSpacing/>
      <w:outlineLvl w:val="4"/>
    </w:pPr>
    <w:rPr>
      <w:color w:val="666666"/>
    </w:rPr>
  </w:style>
  <w:style w:type="paragraph" w:styleId="Heading6">
    <w:name w:val="heading 6"/>
    <w:basedOn w:val="Normal"/>
    <w:next w:val="Normal"/>
    <w:pPr>
      <w:keepNext/>
      <w:keepLines/>
      <w:spacing w:before="240" w:after="80"/>
      <w:contextualSpacing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after="60"/>
      <w:contextualSpacing/>
    </w:pPr>
    <w:rPr>
      <w:sz w:val="52"/>
      <w:szCs w:val="52"/>
    </w:rPr>
  </w:style>
  <w:style w:type="paragraph" w:styleId="Subtitle">
    <w:name w:val="Subtitle"/>
    <w:basedOn w:val="Normal"/>
    <w:next w:val="Normal"/>
    <w:pPr>
      <w:keepNext/>
      <w:keepLines/>
      <w:spacing w:after="320"/>
      <w:contextualSpacing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34</Words>
  <Characters>196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 Taddei</dc:creator>
  <cp:lastModifiedBy>Laura Taddei</cp:lastModifiedBy>
  <cp:revision>2</cp:revision>
  <dcterms:created xsi:type="dcterms:W3CDTF">2017-02-22T21:27:00Z</dcterms:created>
  <dcterms:modified xsi:type="dcterms:W3CDTF">2017-02-22T21:27:00Z</dcterms:modified>
</cp:coreProperties>
</file>